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F5" w:rsidRDefault="0021099F" w:rsidP="0021099F">
      <w:pPr>
        <w:pStyle w:val="NoSpacing"/>
        <w:rPr>
          <w:sz w:val="48"/>
          <w:szCs w:val="48"/>
          <w:u w:val="thick"/>
        </w:rPr>
      </w:pPr>
      <w:r w:rsidRPr="0021099F">
        <w:rPr>
          <w:sz w:val="32"/>
          <w:szCs w:val="32"/>
          <w:u w:val="thick"/>
        </w:rPr>
        <w:t>Post-Op Instructions</w:t>
      </w:r>
      <w:r w:rsidRPr="0021099F">
        <w:rPr>
          <w:u w:val="thick"/>
        </w:rPr>
        <w:t xml:space="preserve"> </w:t>
      </w:r>
      <w:r w:rsidRPr="0021099F">
        <w:rPr>
          <w:sz w:val="48"/>
          <w:szCs w:val="48"/>
          <w:u w:val="thick"/>
        </w:rPr>
        <w:t>EXTRACTIONS</w:t>
      </w:r>
    </w:p>
    <w:p w:rsidR="0021099F" w:rsidRDefault="0021099F" w:rsidP="0021099F">
      <w:pPr>
        <w:pStyle w:val="NoSpacing"/>
        <w:rPr>
          <w:sz w:val="48"/>
          <w:szCs w:val="48"/>
          <w:u w:val="thick"/>
        </w:rPr>
      </w:pPr>
    </w:p>
    <w:p w:rsidR="0021099F" w:rsidRDefault="0021099F" w:rsidP="0021099F">
      <w:pPr>
        <w:pStyle w:val="NoSpacing"/>
        <w:rPr>
          <w:i/>
          <w:sz w:val="32"/>
          <w:szCs w:val="32"/>
        </w:rPr>
      </w:pPr>
      <w:r>
        <w:rPr>
          <w:i/>
          <w:sz w:val="32"/>
          <w:szCs w:val="32"/>
        </w:rPr>
        <w:t>Follow these instructions carefully to ensure the successful healing of your tooth extraction.</w:t>
      </w:r>
    </w:p>
    <w:p w:rsidR="0021099F" w:rsidRDefault="0021099F" w:rsidP="0021099F">
      <w:pPr>
        <w:pStyle w:val="NoSpacing"/>
        <w:rPr>
          <w:i/>
          <w:sz w:val="32"/>
          <w:szCs w:val="32"/>
        </w:rPr>
      </w:pPr>
    </w:p>
    <w:p w:rsidR="0021099F" w:rsidRDefault="0021099F" w:rsidP="0021099F">
      <w:pPr>
        <w:pStyle w:val="NoSpacing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When to call us:</w:t>
      </w:r>
    </w:p>
    <w:p w:rsidR="0021099F" w:rsidRDefault="0021099F" w:rsidP="0021099F">
      <w:pPr>
        <w:pStyle w:val="NoSpacing"/>
        <w:rPr>
          <w:i/>
          <w:sz w:val="32"/>
          <w:szCs w:val="32"/>
        </w:rPr>
      </w:pPr>
      <w:r>
        <w:rPr>
          <w:i/>
          <w:sz w:val="32"/>
          <w:szCs w:val="32"/>
        </w:rPr>
        <w:t>It is normal to experience some discomfort for several days after a tooth extraction, but call us right away if you have:</w:t>
      </w:r>
    </w:p>
    <w:p w:rsidR="0021099F" w:rsidRDefault="0021099F" w:rsidP="0021099F">
      <w:pPr>
        <w:pStyle w:val="NoSpacing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Heavy or increased bleeding</w:t>
      </w:r>
    </w:p>
    <w:p w:rsidR="0021099F" w:rsidRDefault="0021099F" w:rsidP="0021099F">
      <w:pPr>
        <w:pStyle w:val="NoSpacing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Pain or swelling that increases or continues beyond two or three days</w:t>
      </w:r>
    </w:p>
    <w:p w:rsidR="0021099F" w:rsidRDefault="0021099F" w:rsidP="0021099F">
      <w:pPr>
        <w:pStyle w:val="NoSpacing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A bad taste or odor in your mouth</w:t>
      </w:r>
    </w:p>
    <w:p w:rsidR="00156B0D" w:rsidRDefault="0021099F" w:rsidP="00156B0D">
      <w:pPr>
        <w:pStyle w:val="NoSpacing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A reaction to the medication</w:t>
      </w:r>
    </w:p>
    <w:p w:rsidR="00156B0D" w:rsidRDefault="00156B0D" w:rsidP="00156B0D">
      <w:pPr>
        <w:pStyle w:val="NoSpacing"/>
        <w:rPr>
          <w:i/>
          <w:sz w:val="32"/>
          <w:szCs w:val="32"/>
        </w:rPr>
      </w:pPr>
    </w:p>
    <w:p w:rsidR="00156B0D" w:rsidRDefault="00156B0D" w:rsidP="00156B0D">
      <w:pPr>
        <w:pStyle w:val="NoSpacing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During the first 24 hours</w:t>
      </w:r>
    </w:p>
    <w:p w:rsidR="00156B0D" w:rsidRDefault="00156B0D" w:rsidP="00156B0D">
      <w:pPr>
        <w:pStyle w:val="NoSpacing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It is important that a blood clot forms</w:t>
      </w:r>
      <w:r>
        <w:rPr>
          <w:i/>
          <w:sz w:val="32"/>
          <w:szCs w:val="32"/>
        </w:rPr>
        <w:t xml:space="preserve"> on the extraction site to stop bleeding, reduce pain, and speed healing.  To protect the clot and avoid the pain of a dry socket:</w:t>
      </w:r>
    </w:p>
    <w:p w:rsidR="00156B0D" w:rsidRDefault="00156B0D" w:rsidP="00156B0D">
      <w:pPr>
        <w:pStyle w:val="NoSpacing"/>
        <w:ind w:left="720"/>
        <w:rPr>
          <w:i/>
          <w:sz w:val="32"/>
          <w:szCs w:val="32"/>
        </w:rPr>
      </w:pPr>
    </w:p>
    <w:p w:rsidR="00156B0D" w:rsidRDefault="00156B0D" w:rsidP="00156B0D">
      <w:pPr>
        <w:pStyle w:val="NoSpacing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Bite on a gauze pad firmly for 30-60 minutes.  Blood and saliva mix in the mouth and make it look like there is more </w:t>
      </w:r>
      <w:proofErr w:type="gramStart"/>
      <w:r>
        <w:rPr>
          <w:i/>
          <w:sz w:val="32"/>
          <w:szCs w:val="32"/>
        </w:rPr>
        <w:t>bleeding</w:t>
      </w:r>
      <w:proofErr w:type="gramEnd"/>
      <w:r>
        <w:rPr>
          <w:i/>
          <w:sz w:val="32"/>
          <w:szCs w:val="32"/>
        </w:rPr>
        <w:t xml:space="preserve"> than there really is.  Some oozing is normal; however after 1 hour if bleeding is </w:t>
      </w:r>
      <w:r>
        <w:rPr>
          <w:b/>
          <w:i/>
          <w:sz w:val="32"/>
          <w:szCs w:val="32"/>
        </w:rPr>
        <w:t xml:space="preserve">profuse, </w:t>
      </w:r>
      <w:r>
        <w:rPr>
          <w:i/>
          <w:sz w:val="32"/>
          <w:szCs w:val="32"/>
        </w:rPr>
        <w:t>repeat with a clean gauze pad for ½ hour.  The site could ooze for as long as 24 hours.</w:t>
      </w:r>
    </w:p>
    <w:p w:rsidR="00156B0D" w:rsidRDefault="00156B0D" w:rsidP="00156B0D">
      <w:pPr>
        <w:pStyle w:val="NoSpacing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Don’t spit, and don’t suck on candies or through a straw.</w:t>
      </w:r>
    </w:p>
    <w:p w:rsidR="00156B0D" w:rsidRDefault="00156B0D" w:rsidP="00156B0D">
      <w:pPr>
        <w:pStyle w:val="NoSpacing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Don’t rinse your mouth, and don’t brush or floss next to the site.</w:t>
      </w:r>
    </w:p>
    <w:p w:rsidR="00156B0D" w:rsidRDefault="00156B0D" w:rsidP="00156B0D">
      <w:pPr>
        <w:pStyle w:val="NoSpacing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Don’t smoke or use tobacco.  Avoid tobacco for at least 72 hours because it slows healing.</w:t>
      </w:r>
    </w:p>
    <w:p w:rsidR="00156B0D" w:rsidRDefault="00156B0D" w:rsidP="00156B0D">
      <w:pPr>
        <w:pStyle w:val="NoSpacing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Don’t sneeze or cough, so have sinus or allergy medication on hand if necessary.</w:t>
      </w:r>
    </w:p>
    <w:p w:rsidR="004F497E" w:rsidRDefault="00156B0D" w:rsidP="00156B0D">
      <w:pPr>
        <w:pStyle w:val="NoSpacing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Limit yourself to calm activities and elevate your head with pillows when you </w:t>
      </w:r>
      <w:r w:rsidR="004F497E">
        <w:rPr>
          <w:i/>
          <w:sz w:val="32"/>
          <w:szCs w:val="32"/>
        </w:rPr>
        <w:t>lie down to reduce bleeding.</w:t>
      </w:r>
    </w:p>
    <w:p w:rsidR="004F497E" w:rsidRDefault="004F497E" w:rsidP="004F497E">
      <w:pPr>
        <w:pStyle w:val="NoSpacing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Don’t drink hot, carbonated, or alcoholic drinks, and avoid hot or spicy foods.</w:t>
      </w:r>
    </w:p>
    <w:p w:rsidR="00E84E61" w:rsidRDefault="00E84E61" w:rsidP="004F497E">
      <w:pPr>
        <w:pStyle w:val="NoSpacing"/>
        <w:rPr>
          <w:b/>
          <w:i/>
          <w:sz w:val="32"/>
          <w:szCs w:val="32"/>
        </w:rPr>
      </w:pPr>
    </w:p>
    <w:p w:rsidR="004F497E" w:rsidRDefault="004F497E" w:rsidP="004F497E">
      <w:pPr>
        <w:pStyle w:val="NoSpacing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To control discomfort, </w:t>
      </w:r>
      <w:r>
        <w:rPr>
          <w:i/>
          <w:sz w:val="32"/>
          <w:szCs w:val="32"/>
        </w:rPr>
        <w:t>take pain medication before the anesthetic has worn off or as recommended.</w:t>
      </w:r>
    </w:p>
    <w:p w:rsidR="00E84E61" w:rsidRDefault="00E84E61" w:rsidP="004F497E">
      <w:pPr>
        <w:pStyle w:val="NoSpacing"/>
        <w:rPr>
          <w:b/>
          <w:i/>
          <w:sz w:val="32"/>
          <w:szCs w:val="32"/>
        </w:rPr>
      </w:pPr>
    </w:p>
    <w:p w:rsidR="004F497E" w:rsidRDefault="004F497E" w:rsidP="004F497E">
      <w:pPr>
        <w:pStyle w:val="NoSpacing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To keep swelling to a minimum,</w:t>
      </w:r>
      <w:r>
        <w:rPr>
          <w:i/>
          <w:sz w:val="32"/>
          <w:szCs w:val="32"/>
        </w:rPr>
        <w:t xml:space="preserve"> use an ice bag over the area, 20 minutes on and 20 minutes off.</w:t>
      </w:r>
    </w:p>
    <w:p w:rsidR="00E84E61" w:rsidRDefault="00E84E61" w:rsidP="004F497E">
      <w:pPr>
        <w:pStyle w:val="NoSpacing"/>
        <w:rPr>
          <w:b/>
          <w:i/>
          <w:sz w:val="32"/>
          <w:szCs w:val="32"/>
        </w:rPr>
      </w:pPr>
    </w:p>
    <w:p w:rsidR="004F497E" w:rsidRDefault="004F497E" w:rsidP="004F497E">
      <w:pPr>
        <w:pStyle w:val="NoSpacing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When the numbness has worn off completely,</w:t>
      </w:r>
      <w:r>
        <w:rPr>
          <w:i/>
          <w:sz w:val="32"/>
          <w:szCs w:val="32"/>
        </w:rPr>
        <w:t xml:space="preserve"> drink lots of fluids and eat only soft nutritious foods, chewing on the opposite side.</w:t>
      </w:r>
    </w:p>
    <w:p w:rsidR="00E84E61" w:rsidRDefault="00E84E61" w:rsidP="004F497E">
      <w:pPr>
        <w:pStyle w:val="NoSpacing"/>
        <w:rPr>
          <w:b/>
          <w:i/>
          <w:sz w:val="36"/>
          <w:szCs w:val="36"/>
          <w:u w:val="thick"/>
        </w:rPr>
      </w:pPr>
    </w:p>
    <w:p w:rsidR="004F497E" w:rsidRPr="004F497E" w:rsidRDefault="004F497E" w:rsidP="004F497E">
      <w:pPr>
        <w:pStyle w:val="NoSpacing"/>
        <w:rPr>
          <w:b/>
          <w:i/>
          <w:sz w:val="36"/>
          <w:szCs w:val="36"/>
          <w:u w:val="thick"/>
        </w:rPr>
      </w:pPr>
      <w:r w:rsidRPr="004F497E">
        <w:rPr>
          <w:b/>
          <w:i/>
          <w:sz w:val="36"/>
          <w:szCs w:val="36"/>
          <w:u w:val="thick"/>
        </w:rPr>
        <w:t>After the first 24 hours</w:t>
      </w:r>
    </w:p>
    <w:p w:rsidR="00E84E61" w:rsidRDefault="00E84E61" w:rsidP="004F497E">
      <w:pPr>
        <w:pStyle w:val="NoSpacing"/>
        <w:rPr>
          <w:b/>
          <w:i/>
          <w:sz w:val="32"/>
          <w:szCs w:val="32"/>
        </w:rPr>
      </w:pPr>
    </w:p>
    <w:p w:rsidR="004F497E" w:rsidRDefault="004F497E" w:rsidP="004F497E">
      <w:pPr>
        <w:pStyle w:val="NoSpacing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Begin to eat normally</w:t>
      </w:r>
      <w:r>
        <w:rPr>
          <w:i/>
          <w:sz w:val="32"/>
          <w:szCs w:val="32"/>
        </w:rPr>
        <w:t xml:space="preserve"> as soon as it’s comfortable.</w:t>
      </w:r>
    </w:p>
    <w:p w:rsidR="00E84E61" w:rsidRDefault="00E84E61" w:rsidP="004F497E">
      <w:pPr>
        <w:pStyle w:val="NoSpacing"/>
        <w:rPr>
          <w:b/>
          <w:i/>
          <w:sz w:val="32"/>
          <w:szCs w:val="32"/>
        </w:rPr>
      </w:pPr>
    </w:p>
    <w:p w:rsidR="004F497E" w:rsidRDefault="004F497E" w:rsidP="004F497E">
      <w:pPr>
        <w:pStyle w:val="NoSpacing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Resume brushing and flossing,</w:t>
      </w:r>
      <w:r>
        <w:rPr>
          <w:i/>
          <w:sz w:val="32"/>
          <w:szCs w:val="32"/>
        </w:rPr>
        <w:t xml:space="preserve"> but clean gently around the site for about a week.</w:t>
      </w:r>
    </w:p>
    <w:p w:rsidR="00E84E61" w:rsidRDefault="00E84E61" w:rsidP="004F497E">
      <w:pPr>
        <w:pStyle w:val="NoSpacing"/>
        <w:rPr>
          <w:b/>
          <w:i/>
          <w:sz w:val="32"/>
          <w:szCs w:val="32"/>
        </w:rPr>
      </w:pPr>
    </w:p>
    <w:p w:rsidR="004F497E" w:rsidRDefault="00E84E61" w:rsidP="004F497E">
      <w:pPr>
        <w:pStyle w:val="NoSpacing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Reduce soreness or swelling</w:t>
      </w:r>
      <w:r>
        <w:rPr>
          <w:i/>
          <w:sz w:val="32"/>
          <w:szCs w:val="32"/>
        </w:rPr>
        <w:t xml:space="preserve"> by applying moist heat.  Swelling usually starts to go down after 48 hours.</w:t>
      </w:r>
    </w:p>
    <w:p w:rsidR="00E84E61" w:rsidRDefault="00E84E61" w:rsidP="004F497E">
      <w:pPr>
        <w:pStyle w:val="NoSpacing"/>
        <w:rPr>
          <w:b/>
          <w:i/>
          <w:sz w:val="32"/>
          <w:szCs w:val="32"/>
        </w:rPr>
      </w:pPr>
    </w:p>
    <w:p w:rsidR="00E84E61" w:rsidRDefault="00E84E61" w:rsidP="004F497E">
      <w:pPr>
        <w:pStyle w:val="NoSpacing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Further reduce swelling </w:t>
      </w:r>
      <w:r>
        <w:rPr>
          <w:i/>
          <w:sz w:val="32"/>
          <w:szCs w:val="32"/>
        </w:rPr>
        <w:t>by rinsing your mouth very gently with warm salt water.  Use about one teaspoon of salt per glass of warm water. Rinse two to three times a day for the week following the extraction.</w:t>
      </w:r>
    </w:p>
    <w:p w:rsidR="001A7B0E" w:rsidRDefault="001A7B0E" w:rsidP="004F497E">
      <w:pPr>
        <w:pStyle w:val="NoSpacing"/>
        <w:rPr>
          <w:i/>
          <w:sz w:val="32"/>
          <w:szCs w:val="32"/>
        </w:rPr>
      </w:pPr>
    </w:p>
    <w:p w:rsidR="001A7B0E" w:rsidRPr="001A7B0E" w:rsidRDefault="001A7B0E" w:rsidP="004F497E">
      <w:pPr>
        <w:pStyle w:val="NoSpacing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Any further questions please feel free to call the office (585)544-7139 </w:t>
      </w:r>
      <w:r w:rsidR="00C644EE">
        <w:rPr>
          <w:b/>
          <w:i/>
          <w:sz w:val="32"/>
          <w:szCs w:val="32"/>
        </w:rPr>
        <w:t xml:space="preserve">or </w:t>
      </w:r>
      <w:bookmarkStart w:id="0" w:name="_GoBack"/>
      <w:bookmarkEnd w:id="0"/>
      <w:r>
        <w:rPr>
          <w:b/>
          <w:i/>
          <w:sz w:val="32"/>
          <w:szCs w:val="32"/>
        </w:rPr>
        <w:t>after hours (585)704-9925</w:t>
      </w:r>
    </w:p>
    <w:p w:rsidR="00E84E61" w:rsidRPr="00E84E61" w:rsidRDefault="00E84E61" w:rsidP="004F497E">
      <w:pPr>
        <w:pStyle w:val="NoSpacing"/>
        <w:rPr>
          <w:i/>
          <w:sz w:val="32"/>
          <w:szCs w:val="32"/>
        </w:rPr>
      </w:pPr>
    </w:p>
    <w:p w:rsidR="004F497E" w:rsidRPr="004F497E" w:rsidRDefault="004F497E" w:rsidP="004F497E">
      <w:pPr>
        <w:pStyle w:val="NoSpacing"/>
        <w:rPr>
          <w:i/>
          <w:sz w:val="32"/>
          <w:szCs w:val="32"/>
        </w:rPr>
      </w:pPr>
    </w:p>
    <w:p w:rsidR="004F497E" w:rsidRPr="004F497E" w:rsidRDefault="004F497E" w:rsidP="004F497E">
      <w:pPr>
        <w:pStyle w:val="NoSpacing"/>
        <w:rPr>
          <w:b/>
          <w:i/>
          <w:sz w:val="36"/>
          <w:szCs w:val="36"/>
        </w:rPr>
      </w:pPr>
    </w:p>
    <w:p w:rsidR="00156B0D" w:rsidRPr="004F497E" w:rsidRDefault="00156B0D" w:rsidP="004F497E">
      <w:pPr>
        <w:pStyle w:val="NoSpacing"/>
        <w:rPr>
          <w:i/>
          <w:sz w:val="32"/>
          <w:szCs w:val="32"/>
        </w:rPr>
      </w:pPr>
      <w:r w:rsidRPr="004F497E">
        <w:rPr>
          <w:i/>
          <w:sz w:val="32"/>
          <w:szCs w:val="32"/>
        </w:rPr>
        <w:t xml:space="preserve"> </w:t>
      </w:r>
    </w:p>
    <w:p w:rsidR="00156B0D" w:rsidRDefault="00156B0D" w:rsidP="00156B0D">
      <w:pPr>
        <w:pStyle w:val="NoSpacing"/>
        <w:ind w:left="720"/>
        <w:rPr>
          <w:i/>
          <w:sz w:val="32"/>
          <w:szCs w:val="32"/>
        </w:rPr>
      </w:pPr>
    </w:p>
    <w:p w:rsidR="00156B0D" w:rsidRDefault="00156B0D" w:rsidP="00156B0D">
      <w:pPr>
        <w:pStyle w:val="NoSpacing"/>
        <w:ind w:left="720"/>
        <w:rPr>
          <w:i/>
          <w:sz w:val="32"/>
          <w:szCs w:val="32"/>
        </w:rPr>
      </w:pPr>
    </w:p>
    <w:p w:rsidR="00156B0D" w:rsidRDefault="00156B0D" w:rsidP="00156B0D">
      <w:pPr>
        <w:pStyle w:val="NoSpacing"/>
        <w:ind w:left="720"/>
        <w:rPr>
          <w:i/>
          <w:sz w:val="32"/>
          <w:szCs w:val="32"/>
        </w:rPr>
      </w:pPr>
    </w:p>
    <w:p w:rsidR="00156B0D" w:rsidRPr="00156B0D" w:rsidRDefault="00156B0D" w:rsidP="00156B0D">
      <w:pPr>
        <w:pStyle w:val="NoSpacing"/>
        <w:ind w:left="720"/>
        <w:rPr>
          <w:i/>
          <w:sz w:val="32"/>
          <w:szCs w:val="32"/>
        </w:rPr>
      </w:pPr>
    </w:p>
    <w:p w:rsidR="00156B0D" w:rsidRPr="00156B0D" w:rsidRDefault="00156B0D" w:rsidP="00156B0D">
      <w:pPr>
        <w:pStyle w:val="NoSpacing"/>
        <w:ind w:left="720"/>
        <w:rPr>
          <w:i/>
          <w:sz w:val="32"/>
          <w:szCs w:val="32"/>
        </w:rPr>
      </w:pPr>
    </w:p>
    <w:p w:rsidR="0021099F" w:rsidRDefault="0021099F" w:rsidP="0021099F">
      <w:pPr>
        <w:pStyle w:val="NoSpacing"/>
        <w:rPr>
          <w:sz w:val="48"/>
          <w:szCs w:val="48"/>
        </w:rPr>
      </w:pPr>
    </w:p>
    <w:p w:rsidR="0021099F" w:rsidRPr="0021099F" w:rsidRDefault="0021099F" w:rsidP="0021099F">
      <w:pPr>
        <w:pStyle w:val="NoSpacing"/>
        <w:rPr>
          <w:sz w:val="32"/>
          <w:szCs w:val="32"/>
        </w:rPr>
      </w:pPr>
    </w:p>
    <w:p w:rsidR="0021099F" w:rsidRDefault="0021099F" w:rsidP="0021099F">
      <w:pPr>
        <w:pStyle w:val="NoSpacing"/>
        <w:rPr>
          <w:sz w:val="48"/>
          <w:szCs w:val="48"/>
        </w:rPr>
      </w:pPr>
    </w:p>
    <w:p w:rsidR="0021099F" w:rsidRPr="0021099F" w:rsidRDefault="0021099F" w:rsidP="0021099F">
      <w:pPr>
        <w:pStyle w:val="NoSpacing"/>
        <w:rPr>
          <w:sz w:val="48"/>
          <w:szCs w:val="48"/>
        </w:rPr>
      </w:pPr>
    </w:p>
    <w:sectPr w:rsidR="0021099F" w:rsidRPr="00210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BF4"/>
    <w:multiLevelType w:val="hybridMultilevel"/>
    <w:tmpl w:val="F50EC9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03BE7"/>
    <w:multiLevelType w:val="hybridMultilevel"/>
    <w:tmpl w:val="C854BD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1659F"/>
    <w:multiLevelType w:val="hybridMultilevel"/>
    <w:tmpl w:val="DB1655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9F"/>
    <w:rsid w:val="00156B0D"/>
    <w:rsid w:val="001A7B0E"/>
    <w:rsid w:val="0021099F"/>
    <w:rsid w:val="004F497E"/>
    <w:rsid w:val="00A96CF5"/>
    <w:rsid w:val="00C644EE"/>
    <w:rsid w:val="00E8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9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2014-04-29T11:54:00Z</dcterms:created>
  <dcterms:modified xsi:type="dcterms:W3CDTF">2014-04-29T12:35:00Z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-53114762</vt:i4>
  </property>
  <property fmtid="{D5CDD505-2E9C-101B-9397-08002B2CF9AE}" pid="3" name="_NewReviewCycle">
    <vt:lpwstr/>
  </property>
  <property fmtid="{D5CDD505-2E9C-101B-9397-08002B2CF9AE}" pid="4" name="_EmailSubject">
    <vt:lpwstr>post op ext</vt:lpwstr>
  </property>
  <property fmtid="{D5CDD505-2E9C-101B-9397-08002B2CF9AE}" pid="5" name="_AuthorEmail">
    <vt:lpwstr>rachaelc@frontier.com</vt:lpwstr>
  </property>
  <property fmtid="{D5CDD505-2E9C-101B-9397-08002B2CF9AE}" pid="6" name="_AuthorEmailDisplayName">
    <vt:lpwstr>Rachael Cook</vt:lpwstr>
  </property>
</Properties>
</file>